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uto"/>
        <w:rPr>
          <w:rFonts w:hint="eastAsia" w:ascii="游明朝" w:hAnsi="游明朝" w:eastAsia="游明朝"/>
        </w:rPr>
      </w:pPr>
      <w:bookmarkStart w:id="0" w:name="_GoBack"/>
      <w:bookmarkEnd w:id="0"/>
      <w:r>
        <w:rPr>
          <w:rFonts w:hint="eastAsia" w:ascii="游明朝" w:hAnsi="游明朝" w:eastAsia="游明朝"/>
        </w:rPr>
        <w:t>既刊滝川市史電子データ化及び新滝川市史（仮称）編さん準備作業支援委託業務（別記第１号様式）</w:t>
      </w:r>
    </w:p>
    <w:p>
      <w:pPr>
        <w:pStyle w:val="0"/>
        <w:snapToGrid w:val="0"/>
        <w:spacing w:line="240" w:lineRule="auto"/>
        <w:rPr>
          <w:rFonts w:hint="eastAsia" w:ascii="游明朝" w:hAnsi="游明朝" w:eastAsia="游明朝"/>
        </w:rPr>
      </w:pPr>
    </w:p>
    <w:p>
      <w:pPr>
        <w:pStyle w:val="0"/>
        <w:snapToGrid w:val="0"/>
        <w:spacing w:line="240" w:lineRule="auto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40"/>
        </w:rPr>
        <w:t>質　　　問　　　書</w:t>
      </w:r>
    </w:p>
    <w:p>
      <w:pPr>
        <w:pStyle w:val="0"/>
        <w:snapToGrid w:val="0"/>
        <w:spacing w:line="240" w:lineRule="auto"/>
        <w:jc w:val="right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spacing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令和　　年　　月　　日</w:t>
      </w:r>
    </w:p>
    <w:p>
      <w:pPr>
        <w:pStyle w:val="0"/>
        <w:snapToGrid w:val="0"/>
        <w:spacing w:line="240" w:lineRule="auto"/>
        <w:jc w:val="right"/>
        <w:rPr>
          <w:rFonts w:hint="eastAsia" w:ascii="游明朝" w:hAnsi="游明朝" w:eastAsia="游明朝"/>
          <w:sz w:val="24"/>
        </w:rPr>
      </w:pPr>
    </w:p>
    <w:p>
      <w:pPr>
        <w:pStyle w:val="0"/>
        <w:wordWrap w:val="0"/>
        <w:snapToGrid w:val="0"/>
        <w:spacing w:line="240" w:lineRule="auto"/>
        <w:jc w:val="right"/>
        <w:rPr>
          <w:rFonts w:hint="eastAsia" w:ascii="游明朝" w:hAnsi="游明朝" w:eastAsia="游明朝"/>
          <w:sz w:val="24"/>
          <w:u w:val="single" w:color="auto"/>
        </w:rPr>
      </w:pPr>
      <w:r>
        <w:rPr>
          <w:rFonts w:hint="eastAsia" w:ascii="游明朝" w:hAnsi="游明朝" w:eastAsia="游明朝"/>
          <w:sz w:val="24"/>
          <w:u w:val="single" w:color="auto"/>
        </w:rPr>
        <w:t>事業者名　　　　　　　　　　　　　　　　　</w:t>
      </w:r>
      <w:r>
        <w:rPr>
          <w:rFonts w:hint="eastAsia" w:ascii="游明朝" w:hAnsi="游明朝" w:eastAsia="游明朝"/>
          <w:sz w:val="24"/>
          <w:u w:val="single" w:color="auto"/>
        </w:rPr>
        <w:t xml:space="preserve"> </w:t>
      </w:r>
    </w:p>
    <w:p>
      <w:pPr>
        <w:pStyle w:val="0"/>
        <w:snapToGrid w:val="0"/>
        <w:spacing w:line="240" w:lineRule="auto"/>
        <w:rPr>
          <w:rFonts w:hint="eastAsia" w:ascii="游明朝" w:hAnsi="游明朝" w:eastAsia="游明朝"/>
          <w:sz w:val="24"/>
          <w:u w:val="single" w:color="auto"/>
        </w:rPr>
      </w:pPr>
    </w:p>
    <w:p>
      <w:pPr>
        <w:pStyle w:val="0"/>
        <w:wordWrap w:val="0"/>
        <w:snapToGrid w:val="0"/>
        <w:spacing w:line="240" w:lineRule="auto"/>
        <w:jc w:val="right"/>
        <w:rPr>
          <w:rFonts w:hint="eastAsia" w:ascii="游明朝" w:hAnsi="游明朝" w:eastAsia="游明朝"/>
          <w:sz w:val="24"/>
          <w:u w:val="single" w:color="auto"/>
        </w:rPr>
      </w:pPr>
      <w:r>
        <w:rPr>
          <w:rFonts w:hint="eastAsia" w:ascii="游明朝" w:hAnsi="游明朝" w:eastAsia="游明朝"/>
          <w:sz w:val="24"/>
          <w:u w:val="single" w:color="auto"/>
        </w:rPr>
        <w:t>担当者名　　　　　　　　　　　　　　　　　</w:t>
      </w:r>
      <w:r>
        <w:rPr>
          <w:rFonts w:hint="eastAsia" w:ascii="游明朝" w:hAnsi="游明朝" w:eastAsia="游明朝"/>
          <w:sz w:val="24"/>
          <w:u w:val="single" w:color="auto"/>
        </w:rPr>
        <w:t xml:space="preserve"> </w:t>
      </w:r>
    </w:p>
    <w:p>
      <w:pPr>
        <w:pStyle w:val="0"/>
        <w:snapToGrid w:val="0"/>
        <w:spacing w:line="240" w:lineRule="auto"/>
        <w:ind w:right="840" w:rightChars="400"/>
        <w:rPr>
          <w:rFonts w:hint="eastAsia" w:ascii="游明朝" w:hAnsi="游明朝" w:eastAsia="游明朝"/>
          <w:sz w:val="24"/>
          <w:u w:val="single" w:color="auto"/>
        </w:rPr>
      </w:pPr>
    </w:p>
    <w:p>
      <w:pPr>
        <w:pStyle w:val="0"/>
        <w:snapToGrid w:val="0"/>
        <w:spacing w:line="240" w:lineRule="auto"/>
        <w:ind w:firstLine="240" w:firstLineChars="10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既刊滝川市史電子データ化及び新滝川市史（仮称）編さん準備作業支援委託業務に係る公募型プロポーザルについて、次の項目を質問します。</w:t>
      </w:r>
    </w:p>
    <w:p>
      <w:pPr>
        <w:pStyle w:val="0"/>
        <w:snapToGrid w:val="0"/>
        <w:spacing w:line="240" w:lineRule="auto"/>
        <w:ind w:leftChars="0" w:firstLine="0" w:firstLineChars="0"/>
        <w:rPr>
          <w:rFonts w:hint="eastAsia" w:ascii="游明朝" w:hAnsi="游明朝" w:eastAsia="游明朝"/>
          <w:sz w:val="24"/>
        </w:rPr>
      </w:pPr>
    </w:p>
    <w:tbl>
      <w:tblPr>
        <w:tblStyle w:val="11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1843"/>
        <w:gridCol w:w="6067"/>
      </w:tblGrid>
      <w:tr>
        <w:trPr>
          <w:trHeight w:val="43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1"/>
              <w:snapToGrid w:val="0"/>
              <w:spacing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資料名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1"/>
              <w:snapToGrid w:val="0"/>
              <w:spacing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ページ、項番</w:t>
            </w: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1"/>
              <w:snapToGrid w:val="0"/>
              <w:spacing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内　　容</w:t>
            </w:r>
          </w:p>
        </w:tc>
      </w:tr>
      <w:tr>
        <w:trPr>
          <w:trHeight w:val="1247" w:hRule="exac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1247" w:hRule="exac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1247" w:hRule="exac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1247" w:hRule="exac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1247" w:hRule="exac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6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1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21"/>
        <w:snapToGrid w:val="0"/>
        <w:spacing w:line="240" w:lineRule="auto"/>
        <w:jc w:val="both"/>
        <w:rPr>
          <w:rFonts w:hint="eastAsia" w:ascii="游明朝" w:hAnsi="游明朝" w:eastAsia="游明朝"/>
          <w:sz w:val="22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134" w:right="1134" w:bottom="1134" w:left="1134" w:header="624" w:footer="567" w:gutter="0"/>
      <w:cols w:space="720"/>
      <w:titlePg w:val="1"/>
      <w:textDirection w:val="lrTb"/>
      <w:docGrid w:type="lines" w:linePitch="28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16"/>
    <w:next w:val="15"/>
    <w:link w:val="0"/>
    <w:uiPriority w:val="0"/>
  </w:style>
  <w:style w:type="paragraph" w:styleId="16">
    <w:name w:val="Normal Indent"/>
    <w:basedOn w:val="0"/>
    <w:next w:val="16"/>
    <w:link w:val="0"/>
    <w:uiPriority w:val="0"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492</TotalTime>
  <Pages>1</Pages>
  <Words>0</Words>
  <Characters>136</Characters>
  <Application>JUST Note</Application>
  <Lines>32</Lines>
  <Paragraphs>9</Paragraphs>
  <CharactersWithSpaces>186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cp:lastModifiedBy>-</cp:lastModifiedBy>
  <cp:lastPrinted>2025-05-23T04:29:30Z</cp:lastPrinted>
  <dcterms:created xsi:type="dcterms:W3CDTF">2019-04-15T02:25:00Z</dcterms:created>
  <dcterms:modified xsi:type="dcterms:W3CDTF">2019-04-15T02:25:00Z</dcterms:modified>
  <cp:revision>0</cp:revision>
</cp:coreProperties>
</file>