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貴社名　：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（担当者名　　　　　　　　　　　　　　　　）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行政内部事務システム等再構築事業について、以下のとおり質問します。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9160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91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7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4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日（水）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17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＊項目が不足する場合は、項目を追加して記載してください。</w:t>
      </w:r>
    </w:p>
    <w:p>
      <w:pPr>
        <w:pStyle w:val="0"/>
        <w:autoSpaceDE w:val="0"/>
        <w:autoSpaceDN w:val="0"/>
        <w:adjustRightInd w:val="0"/>
        <w:spacing w:line="280" w:lineRule="atLeast"/>
        <w:ind w:left="240" w:hanging="240" w:hanging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＊質問の対象となるシステムや該当となる機能、あるいは資料名等、該当がわかるように記載をお願いします。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14</Words>
  <Characters>280</Characters>
  <Application>JUST Note</Application>
  <Lines>31</Lines>
  <Paragraphs>20</Paragraphs>
  <CharactersWithSpaces>330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